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C34" w:rsidRDefault="00FA4C34" w:rsidP="00FA4C34">
      <w:r>
        <w:rPr>
          <w:b/>
          <w:sz w:val="48"/>
        </w:rPr>
        <w:t>Pr</w:t>
      </w:r>
      <w:r w:rsidRPr="00AD3B0D">
        <w:rPr>
          <w:b/>
          <w:sz w:val="48"/>
        </w:rPr>
        <w:t>ess Release</w:t>
      </w:r>
      <w:r w:rsidRPr="00AD3B0D">
        <w:t xml:space="preserve"> </w:t>
      </w:r>
      <w:bookmarkStart w:id="0" w:name="_GoBack"/>
      <w:bookmarkEnd w:id="0"/>
      <w:r>
        <w:tab/>
      </w:r>
      <w:r>
        <w:tab/>
        <w:t xml:space="preserve">Helsinki, Finland – </w:t>
      </w:r>
      <w:r w:rsidRPr="00F06441">
        <w:t>December 1,</w:t>
      </w:r>
      <w:r>
        <w:t xml:space="preserve"> 2014</w:t>
      </w:r>
    </w:p>
    <w:p w:rsidR="00FA4C34" w:rsidRPr="003B5E7A" w:rsidRDefault="00FA4C34" w:rsidP="00FA4C34">
      <w:pPr>
        <w:pStyle w:val="Heading2"/>
        <w:rPr>
          <w:sz w:val="36"/>
        </w:rPr>
      </w:pPr>
      <w:r w:rsidRPr="003B5E7A">
        <w:rPr>
          <w:sz w:val="36"/>
        </w:rPr>
        <w:t xml:space="preserve">Norsepower </w:t>
      </w:r>
      <w:r>
        <w:rPr>
          <w:sz w:val="36"/>
        </w:rPr>
        <w:t>starts sea trials of an</w:t>
      </w:r>
      <w:r w:rsidRPr="003B5E7A">
        <w:rPr>
          <w:sz w:val="36"/>
        </w:rPr>
        <w:t xml:space="preserve"> auxiliary wind propulsion </w:t>
      </w:r>
      <w:r>
        <w:rPr>
          <w:sz w:val="36"/>
        </w:rPr>
        <w:t>system</w:t>
      </w:r>
      <w:r w:rsidRPr="003B5E7A">
        <w:rPr>
          <w:sz w:val="36"/>
        </w:rPr>
        <w:t xml:space="preserve"> </w:t>
      </w:r>
      <w:r>
        <w:rPr>
          <w:sz w:val="36"/>
        </w:rPr>
        <w:t xml:space="preserve">that </w:t>
      </w:r>
      <w:r w:rsidRPr="003B5E7A">
        <w:rPr>
          <w:sz w:val="36"/>
        </w:rPr>
        <w:t>maximize</w:t>
      </w:r>
      <w:r>
        <w:rPr>
          <w:sz w:val="36"/>
        </w:rPr>
        <w:t>s</w:t>
      </w:r>
      <w:r w:rsidRPr="003B5E7A">
        <w:rPr>
          <w:sz w:val="36"/>
        </w:rPr>
        <w:t xml:space="preserve"> cargo ship fuel efficiency </w:t>
      </w:r>
    </w:p>
    <w:p w:rsidR="00FA4C34" w:rsidRDefault="00FA4C34" w:rsidP="00FA4C34">
      <w:pPr>
        <w:rPr>
          <w:szCs w:val="22"/>
        </w:rPr>
      </w:pPr>
      <w:r>
        <w:t>Norsepower Oy Ltd., a Finnish marine engineering company, announced today that sea trials of</w:t>
      </w:r>
      <w:r w:rsidRPr="008933E3">
        <w:rPr>
          <w:szCs w:val="22"/>
        </w:rPr>
        <w:t xml:space="preserve"> the Norsepower Rotor Sail Solution</w:t>
      </w:r>
      <w:r>
        <w:rPr>
          <w:szCs w:val="22"/>
        </w:rPr>
        <w:t xml:space="preserve"> have been started on a commercial cargo vessel, </w:t>
      </w:r>
      <w:r>
        <w:t>Bore’s M/V Estraden.</w:t>
      </w:r>
    </w:p>
    <w:p w:rsidR="00FA4C34" w:rsidRDefault="00FA4C34" w:rsidP="00FA4C34">
      <w:r>
        <w:t>Norsepower’s 18-metre high Rotor Sail was installed on the pilot vessel during an ordinary 7-hour harbor stay. The installation was completed quickly because the required foundations were already added to the vessel during a normal dry-dock stay last year. Norsepower is the first company to bring a modern auxiliary wind propulsion system to market. The Norsepower Rotor Sail Solution is now ready for sea trials.</w:t>
      </w:r>
    </w:p>
    <w:p w:rsidR="00FA4C34" w:rsidRDefault="00FA4C34" w:rsidP="00FA4C34">
      <w:pPr>
        <w:rPr>
          <w:i/>
        </w:rPr>
      </w:pPr>
      <w:r>
        <w:t xml:space="preserve">Tuomas Riski, CEO and partner of Norsepower Oy Ltd., states </w:t>
      </w:r>
      <w:r w:rsidRPr="006D122F">
        <w:rPr>
          <w:i/>
        </w:rPr>
        <w:t>“The Norsepower Rotor Sail Solution</w:t>
      </w:r>
      <w:r>
        <w:rPr>
          <w:i/>
        </w:rPr>
        <w:t>, which</w:t>
      </w:r>
      <w:r w:rsidRPr="006D122F">
        <w:rPr>
          <w:i/>
        </w:rPr>
        <w:t xml:space="preserve"> is appropriate for retrofitting to over 20 000 vessels in the global merchant fleet</w:t>
      </w:r>
      <w:r>
        <w:rPr>
          <w:i/>
        </w:rPr>
        <w:t>, can be installed on any vessel without any off-hire costs</w:t>
      </w:r>
      <w:r w:rsidRPr="006D122F">
        <w:rPr>
          <w:i/>
        </w:rPr>
        <w:t>.</w:t>
      </w:r>
      <w:r>
        <w:rPr>
          <w:i/>
        </w:rPr>
        <w:t xml:space="preserve"> In favorable wind conditions our solution is able to produce over 10% savings in fuel costs with a payback period of less than four years. The target of the pilot project, which has now started, is to prove the savings potential and usability aspects of our technology.</w:t>
      </w:r>
    </w:p>
    <w:p w:rsidR="00FA4C34" w:rsidRDefault="00FA4C34" w:rsidP="00FA4C34">
      <w:r>
        <w:rPr>
          <w:szCs w:val="22"/>
        </w:rPr>
        <w:t xml:space="preserve">The </w:t>
      </w:r>
      <w:r w:rsidRPr="008933E3">
        <w:rPr>
          <w:szCs w:val="22"/>
        </w:rPr>
        <w:t xml:space="preserve">Norsepower Rotor Sail Solution is a </w:t>
      </w:r>
      <w:r>
        <w:rPr>
          <w:szCs w:val="22"/>
        </w:rPr>
        <w:t>modernized</w:t>
      </w:r>
      <w:r w:rsidRPr="008933E3">
        <w:rPr>
          <w:szCs w:val="22"/>
        </w:rPr>
        <w:t xml:space="preserve"> version of the Flettner rotor. This </w:t>
      </w:r>
      <w:r>
        <w:rPr>
          <w:szCs w:val="22"/>
        </w:rPr>
        <w:t>auxiliary wind propulsion system</w:t>
      </w:r>
      <w:r w:rsidRPr="008933E3">
        <w:rPr>
          <w:szCs w:val="22"/>
        </w:rPr>
        <w:t xml:space="preserve"> helps cargo vessels significantly reduce fuel consumption</w:t>
      </w:r>
      <w:r>
        <w:rPr>
          <w:szCs w:val="22"/>
        </w:rPr>
        <w:t xml:space="preserve">. </w:t>
      </w:r>
      <w:r w:rsidRPr="008A304D">
        <w:t>Wh</w:t>
      </w:r>
      <w:r>
        <w:t>en the wind conditions are favo</w:t>
      </w:r>
      <w:r w:rsidRPr="008A304D">
        <w:t>rable, Norsepower Rotor Sails allow the main engines to be throttled back, saving fuel and reducing emissions while providing the power needed to maintain speed and voyage time. Rotor sails can be used with new vessels or they can be retrofitted to existing ships</w:t>
      </w:r>
      <w:r>
        <w:t>.</w:t>
      </w:r>
    </w:p>
    <w:p w:rsidR="00FA4C34" w:rsidRPr="00CD5383" w:rsidRDefault="00FA4C34" w:rsidP="00FA4C34">
      <w:pPr>
        <w:rPr>
          <w:b/>
        </w:rPr>
      </w:pPr>
      <w:r w:rsidRPr="00CD5383">
        <w:rPr>
          <w:b/>
        </w:rPr>
        <w:t>End</w:t>
      </w:r>
    </w:p>
    <w:p w:rsidR="00FA4C34" w:rsidRDefault="00FA4C34">
      <w:pPr>
        <w:spacing w:before="0"/>
        <w:rPr>
          <w:rFonts w:eastAsia="Times New Roman"/>
          <w:b/>
          <w:bCs/>
          <w:iCs/>
          <w:sz w:val="40"/>
          <w:szCs w:val="28"/>
        </w:rPr>
      </w:pPr>
      <w:r>
        <w:br w:type="page"/>
      </w:r>
    </w:p>
    <w:p w:rsidR="00FA4C34" w:rsidRDefault="00FA4C34" w:rsidP="00FA4C34">
      <w:pPr>
        <w:pStyle w:val="Heading2"/>
      </w:pPr>
      <w:r>
        <w:lastRenderedPageBreak/>
        <w:t>Contact</w:t>
      </w:r>
    </w:p>
    <w:p w:rsidR="00FA4C34" w:rsidRDefault="00FA4C34" w:rsidP="00FA4C34">
      <w:r>
        <w:t>To learn more about Norsepower Oy Ltd or to arrange a visit to the pilot vessel, please contact:</w:t>
      </w:r>
    </w:p>
    <w:p w:rsidR="00FA4C34" w:rsidRDefault="00FA4C34" w:rsidP="00FA4C34">
      <w:pPr>
        <w:ind w:left="720"/>
        <w:rPr>
          <w:lang w:val="en-GB"/>
        </w:rPr>
      </w:pPr>
      <w:r w:rsidRPr="00FB54AF">
        <w:rPr>
          <w:lang w:val="en-GB"/>
        </w:rPr>
        <w:t>Tuomas Riski, CEO</w:t>
      </w:r>
      <w:r>
        <w:rPr>
          <w:lang w:val="en-GB"/>
        </w:rPr>
        <w:t xml:space="preserve">, </w:t>
      </w:r>
      <w:r w:rsidRPr="00FB54AF">
        <w:rPr>
          <w:lang w:val="en-GB"/>
        </w:rPr>
        <w:t>Norsepower Oy Ltd</w:t>
      </w:r>
    </w:p>
    <w:p w:rsidR="00FA4C34" w:rsidRPr="00890E6F" w:rsidRDefault="00FA4C34" w:rsidP="00FA4C34">
      <w:pPr>
        <w:ind w:left="720"/>
        <w:rPr>
          <w:rStyle w:val="Hyperlink"/>
          <w:lang w:val="en-GB"/>
        </w:rPr>
      </w:pPr>
      <w:r w:rsidRPr="00890E6F">
        <w:rPr>
          <w:lang w:val="en-GB"/>
        </w:rPr>
        <w:t>Porkkalankatu 20 A</w:t>
      </w:r>
      <w:r w:rsidRPr="00890E6F">
        <w:rPr>
          <w:lang w:val="en-GB"/>
        </w:rPr>
        <w:br/>
        <w:t>FI-00180 Helsinki, Finland</w:t>
      </w:r>
      <w:r w:rsidRPr="00890E6F">
        <w:rPr>
          <w:lang w:val="en-GB"/>
        </w:rPr>
        <w:br/>
        <w:t>Mobile: +358 50 330 5732</w:t>
      </w:r>
      <w:r w:rsidRPr="00890E6F">
        <w:rPr>
          <w:lang w:val="en-GB"/>
        </w:rPr>
        <w:br/>
      </w:r>
      <w:r w:rsidRPr="00CD5383">
        <w:rPr>
          <w:lang w:val="en-GB"/>
        </w:rPr>
        <w:t>tuomas.riski@norsepower.com</w:t>
      </w:r>
    </w:p>
    <w:p w:rsidR="00FA4C34" w:rsidRPr="00CD5383" w:rsidRDefault="00FA4C34" w:rsidP="00FA4C34">
      <w:pPr>
        <w:rPr>
          <w:i/>
          <w:sz w:val="22"/>
          <w:szCs w:val="22"/>
        </w:rPr>
      </w:pPr>
      <w:r w:rsidRPr="00CD5383">
        <w:rPr>
          <w:b/>
          <w:i/>
          <w:sz w:val="22"/>
          <w:szCs w:val="22"/>
        </w:rPr>
        <w:t>Norsepower Oy Ltd</w:t>
      </w:r>
      <w:r w:rsidRPr="00CD5383">
        <w:rPr>
          <w:i/>
          <w:sz w:val="22"/>
          <w:szCs w:val="22"/>
        </w:rPr>
        <w:t xml:space="preserve"> is a leading Finnish marine engineering company speciali</w:t>
      </w:r>
      <w:r>
        <w:rPr>
          <w:i/>
          <w:sz w:val="22"/>
          <w:szCs w:val="22"/>
        </w:rPr>
        <w:t>z</w:t>
      </w:r>
      <w:r w:rsidRPr="00CD5383">
        <w:rPr>
          <w:i/>
          <w:sz w:val="22"/>
          <w:szCs w:val="22"/>
        </w:rPr>
        <w:t xml:space="preserve">ing in clean tech solutions within the marine sector. Norsepower's vision is to become the global market leader in cargo vessel auxiliary wind propulsion systems. For more information, please visit </w:t>
      </w:r>
      <w:r w:rsidRPr="006B3389">
        <w:t>www.norsepower.com</w:t>
      </w:r>
    </w:p>
    <w:p w:rsidR="00FA4C34" w:rsidRPr="00D12B33" w:rsidRDefault="00FA4C34" w:rsidP="00FA4C34">
      <w:pPr>
        <w:rPr>
          <w:lang w:val="en-GB"/>
        </w:rPr>
      </w:pPr>
      <w:r w:rsidRPr="00D12B33">
        <w:rPr>
          <w:lang w:val="en-GB"/>
        </w:rPr>
        <w:t xml:space="preserve">Attachment: pictures of </w:t>
      </w:r>
      <w:r>
        <w:rPr>
          <w:lang w:val="en-GB"/>
        </w:rPr>
        <w:t>a</w:t>
      </w:r>
      <w:r w:rsidRPr="00D12B33">
        <w:rPr>
          <w:lang w:val="en-GB"/>
        </w:rPr>
        <w:t xml:space="preserve"> Norsepower Rotor Sail </w:t>
      </w:r>
      <w:r>
        <w:rPr>
          <w:lang w:val="en-GB"/>
        </w:rPr>
        <w:t xml:space="preserve">being installed </w:t>
      </w:r>
      <w:r w:rsidRPr="00D12B33">
        <w:rPr>
          <w:lang w:val="en-GB"/>
        </w:rPr>
        <w:t>on the pilot vessel</w:t>
      </w:r>
      <w:r>
        <w:rPr>
          <w:lang w:val="en-GB"/>
        </w:rPr>
        <w:t xml:space="preserve"> </w:t>
      </w:r>
      <w:r w:rsidRPr="00D12B33">
        <w:rPr>
          <w:lang w:val="en-GB"/>
        </w:rPr>
        <w:t>Estraden</w:t>
      </w:r>
      <w:r>
        <w:rPr>
          <w:lang w:val="en-GB"/>
        </w:rPr>
        <w:t>.</w:t>
      </w:r>
    </w:p>
    <w:p w:rsidR="00E37FC7" w:rsidRPr="00E37FC7" w:rsidRDefault="00E37FC7" w:rsidP="00C94DA5">
      <w:pPr>
        <w:rPr>
          <w:b/>
          <w:sz w:val="48"/>
          <w:lang w:val="en-GB"/>
        </w:rPr>
      </w:pPr>
    </w:p>
    <w:p w:rsidR="00E37FC7" w:rsidRPr="00FA4C34" w:rsidRDefault="00E37FC7">
      <w:pPr>
        <w:spacing w:before="0"/>
        <w:rPr>
          <w:b/>
          <w:sz w:val="48"/>
          <w:lang w:val="en-GB"/>
        </w:rPr>
      </w:pPr>
      <w:r w:rsidRPr="00FA4C34">
        <w:rPr>
          <w:b/>
          <w:sz w:val="48"/>
          <w:lang w:val="en-GB"/>
        </w:rPr>
        <w:br w:type="page"/>
      </w:r>
    </w:p>
    <w:p w:rsidR="00E37FC7" w:rsidRPr="001319EF" w:rsidRDefault="00E37FC7" w:rsidP="00E37FC7">
      <w:pPr>
        <w:rPr>
          <w:lang w:val="sv-FI"/>
        </w:rPr>
      </w:pPr>
      <w:r w:rsidRPr="001D441F">
        <w:rPr>
          <w:b/>
          <w:sz w:val="48"/>
          <w:szCs w:val="48"/>
          <w:lang w:val="sv-FI"/>
        </w:rPr>
        <w:lastRenderedPageBreak/>
        <w:t>Pressmeddelande</w:t>
      </w:r>
      <w:r w:rsidRPr="001319EF">
        <w:rPr>
          <w:lang w:val="sv-FI"/>
        </w:rPr>
        <w:t xml:space="preserve"> </w:t>
      </w:r>
      <w:r w:rsidRPr="001319EF">
        <w:rPr>
          <w:lang w:val="sv-FI"/>
        </w:rPr>
        <w:tab/>
        <w:t>Helsingfors, Finland - 1 december 2014</w:t>
      </w:r>
    </w:p>
    <w:p w:rsidR="00E37FC7" w:rsidRPr="001319EF" w:rsidRDefault="00E37FC7" w:rsidP="00E37FC7">
      <w:pPr>
        <w:pStyle w:val="Heading2"/>
        <w:rPr>
          <w:sz w:val="36"/>
          <w:lang w:val="sv-FI"/>
        </w:rPr>
      </w:pPr>
      <w:r w:rsidRPr="001319EF">
        <w:rPr>
          <w:sz w:val="36"/>
          <w:lang w:val="sv-FI"/>
        </w:rPr>
        <w:t xml:space="preserve">Norsepower startar proven till sjöss med sitt rotorsegelsystem ombord på Bore Estraden </w:t>
      </w:r>
    </w:p>
    <w:p w:rsidR="00E37FC7" w:rsidRPr="001319EF" w:rsidRDefault="00E37FC7" w:rsidP="00E37FC7">
      <w:pPr>
        <w:rPr>
          <w:lang w:val="sv-FI"/>
        </w:rPr>
      </w:pPr>
      <w:r w:rsidRPr="001319EF">
        <w:rPr>
          <w:lang w:val="sv-FI"/>
        </w:rPr>
        <w:t xml:space="preserve">Det finska </w:t>
      </w:r>
      <w:r>
        <w:rPr>
          <w:lang w:val="sv-FI"/>
        </w:rPr>
        <w:t>uppstart</w:t>
      </w:r>
      <w:r w:rsidRPr="001319EF">
        <w:rPr>
          <w:lang w:val="sv-FI"/>
        </w:rPr>
        <w:t>företaget Norsepower Oy Ltd har ombord på fartyget Bore Estraden</w:t>
      </w:r>
      <w:r>
        <w:rPr>
          <w:lang w:val="sv-FI"/>
        </w:rPr>
        <w:t xml:space="preserve"> </w:t>
      </w:r>
      <w:r w:rsidRPr="001319EF">
        <w:rPr>
          <w:lang w:val="sv-FI"/>
        </w:rPr>
        <w:t>påbörjat testningen till sjöss av sitt bränslesparande rotorsegelsystem för lastfartyg.</w:t>
      </w:r>
    </w:p>
    <w:p w:rsidR="00E37FC7" w:rsidRDefault="00E37FC7" w:rsidP="00E37FC7">
      <w:pPr>
        <w:rPr>
          <w:lang w:val="sv-FI"/>
        </w:rPr>
      </w:pPr>
      <w:r w:rsidRPr="001319EF">
        <w:rPr>
          <w:lang w:val="sv-FI"/>
        </w:rPr>
        <w:t>Norsepower</w:t>
      </w:r>
      <w:r>
        <w:rPr>
          <w:lang w:val="sv-FI"/>
        </w:rPr>
        <w:t>s</w:t>
      </w:r>
      <w:r w:rsidRPr="001319EF">
        <w:rPr>
          <w:lang w:val="sv-FI"/>
        </w:rPr>
        <w:t xml:space="preserve"> 18</w:t>
      </w:r>
      <w:r>
        <w:rPr>
          <w:lang w:val="sv-FI"/>
        </w:rPr>
        <w:t xml:space="preserve"> </w:t>
      </w:r>
      <w:r w:rsidRPr="001319EF">
        <w:rPr>
          <w:lang w:val="sv-FI"/>
        </w:rPr>
        <w:t>meter höga rotorsegel installerades på RoRo</w:t>
      </w:r>
      <w:r>
        <w:rPr>
          <w:lang w:val="sv-FI"/>
        </w:rPr>
        <w:t>-</w:t>
      </w:r>
      <w:r w:rsidRPr="001319EF">
        <w:rPr>
          <w:lang w:val="sv-FI"/>
        </w:rPr>
        <w:t xml:space="preserve"> fartyget Bore Estraden</w:t>
      </w:r>
      <w:r>
        <w:rPr>
          <w:lang w:val="sv-FI"/>
        </w:rPr>
        <w:t xml:space="preserve"> senaste fredag under fartygets normala 7-timmars hamnuppehåll i Åbo</w:t>
      </w:r>
      <w:r w:rsidRPr="001319EF">
        <w:rPr>
          <w:lang w:val="sv-FI"/>
        </w:rPr>
        <w:t xml:space="preserve">. För att möjliggöra den snabba installationen har fundamenten för rotorseglen svetsats på plats redan </w:t>
      </w:r>
      <w:r>
        <w:rPr>
          <w:lang w:val="sv-FI"/>
        </w:rPr>
        <w:t xml:space="preserve">tidigare </w:t>
      </w:r>
      <w:r w:rsidRPr="001319EF">
        <w:rPr>
          <w:lang w:val="sv-FI"/>
        </w:rPr>
        <w:t xml:space="preserve">under fartygets </w:t>
      </w:r>
      <w:r>
        <w:rPr>
          <w:lang w:val="sv-FI"/>
        </w:rPr>
        <w:t xml:space="preserve">normala </w:t>
      </w:r>
      <w:r w:rsidRPr="001319EF">
        <w:rPr>
          <w:lang w:val="sv-FI"/>
        </w:rPr>
        <w:t>dockning</w:t>
      </w:r>
      <w:r>
        <w:rPr>
          <w:lang w:val="sv-FI"/>
        </w:rPr>
        <w:t>.</w:t>
      </w:r>
      <w:r w:rsidRPr="001319EF">
        <w:rPr>
          <w:lang w:val="sv-FI"/>
        </w:rPr>
        <w:t xml:space="preserve"> </w:t>
      </w:r>
      <w:r w:rsidRPr="00890720">
        <w:rPr>
          <w:lang w:val="sv-FI"/>
        </w:rPr>
        <w:t>Norsepower</w:t>
      </w:r>
      <w:r>
        <w:rPr>
          <w:lang w:val="sv-FI"/>
        </w:rPr>
        <w:t xml:space="preserve">s </w:t>
      </w:r>
      <w:r w:rsidRPr="00890720">
        <w:rPr>
          <w:lang w:val="sv-FI"/>
        </w:rPr>
        <w:t xml:space="preserve">rotorsegel </w:t>
      </w:r>
      <w:r>
        <w:rPr>
          <w:lang w:val="sv-FI"/>
        </w:rPr>
        <w:t>är en</w:t>
      </w:r>
      <w:r w:rsidRPr="00890720">
        <w:rPr>
          <w:lang w:val="sv-FI"/>
        </w:rPr>
        <w:t xml:space="preserve"> modern</w:t>
      </w:r>
      <w:r>
        <w:rPr>
          <w:lang w:val="sv-FI"/>
        </w:rPr>
        <w:t xml:space="preserve"> </w:t>
      </w:r>
      <w:r w:rsidRPr="00890720">
        <w:rPr>
          <w:lang w:val="sv-FI"/>
        </w:rPr>
        <w:t>lösning</w:t>
      </w:r>
      <w:r>
        <w:rPr>
          <w:lang w:val="sv-FI"/>
        </w:rPr>
        <w:t xml:space="preserve"> för vindkraft för existerande fartyg och den första att testas i full skala till sjöss. </w:t>
      </w:r>
    </w:p>
    <w:p w:rsidR="00E37FC7" w:rsidRDefault="00E37FC7" w:rsidP="00E37FC7">
      <w:pPr>
        <w:rPr>
          <w:i/>
          <w:lang w:val="sv-FI"/>
        </w:rPr>
      </w:pPr>
      <w:r w:rsidRPr="001319EF">
        <w:rPr>
          <w:lang w:val="sv-FI"/>
        </w:rPr>
        <w:t>Tuomas Riski, VD på Norsepower Oy Ltd bekräftar: ”</w:t>
      </w:r>
      <w:r w:rsidRPr="003D7AC6">
        <w:rPr>
          <w:i/>
          <w:lang w:val="sv-FI"/>
        </w:rPr>
        <w:t>Vår</w:t>
      </w:r>
      <w:r>
        <w:rPr>
          <w:lang w:val="sv-FI"/>
        </w:rPr>
        <w:t xml:space="preserve"> </w:t>
      </w:r>
      <w:r w:rsidRPr="001319EF">
        <w:rPr>
          <w:i/>
          <w:lang w:val="sv-FI"/>
        </w:rPr>
        <w:t xml:space="preserve">Rotor Sail Solution kan </w:t>
      </w:r>
      <w:r>
        <w:rPr>
          <w:i/>
          <w:lang w:val="sv-FI"/>
        </w:rPr>
        <w:t>efter</w:t>
      </w:r>
      <w:r w:rsidRPr="001319EF">
        <w:rPr>
          <w:i/>
          <w:lang w:val="sv-FI"/>
        </w:rPr>
        <w:t>installeras på över 20 000 existerande fraktfartyg</w:t>
      </w:r>
      <w:r>
        <w:rPr>
          <w:i/>
          <w:lang w:val="sv-FI"/>
        </w:rPr>
        <w:t xml:space="preserve"> utan längre avbrott i driften och utan extra kostnader för ibruktagandet.</w:t>
      </w:r>
    </w:p>
    <w:p w:rsidR="00E37FC7" w:rsidRPr="0015197E" w:rsidRDefault="00E37FC7" w:rsidP="00E37FC7">
      <w:pPr>
        <w:rPr>
          <w:i/>
          <w:lang w:val="sv-FI"/>
        </w:rPr>
      </w:pPr>
      <w:r w:rsidRPr="0015197E">
        <w:rPr>
          <w:i/>
          <w:lang w:val="sv-FI"/>
        </w:rPr>
        <w:t>Vår teknik kan under gynnsamma vindförhållanden</w:t>
      </w:r>
      <w:r>
        <w:rPr>
          <w:i/>
          <w:lang w:val="sv-FI"/>
        </w:rPr>
        <w:t xml:space="preserve"> ge upp till 20 % lägre bränslekostnader och en återbetalningstid under fyra år. Målsättningen för proven till sjöss är att bekräfta den tekniska lösningens pålitlighet och prestanda.</w:t>
      </w:r>
    </w:p>
    <w:p w:rsidR="00E37FC7" w:rsidRPr="001319EF" w:rsidRDefault="00E37FC7" w:rsidP="00E37FC7">
      <w:pPr>
        <w:rPr>
          <w:lang w:val="sv-FI"/>
        </w:rPr>
      </w:pPr>
      <w:r w:rsidRPr="001319EF">
        <w:rPr>
          <w:lang w:val="sv-FI"/>
        </w:rPr>
        <w:t>Vindkraftsystemet Norsepower Rotor</w:t>
      </w:r>
      <w:r>
        <w:rPr>
          <w:lang w:val="sv-FI"/>
        </w:rPr>
        <w:t xml:space="preserve"> S</w:t>
      </w:r>
      <w:r w:rsidRPr="001319EF">
        <w:rPr>
          <w:lang w:val="sv-FI"/>
        </w:rPr>
        <w:t xml:space="preserve">ail Solution är en modern version av den s.k. Flettnerrotorn. Vindkraften från Norsepower rotorsegel möjliggör att under gynnsamma vindförhållanden köra fartygets huvudmaskin på mindre effekt och därmed minska bränsleförbrukningen samtidigt som fartygets fart och tidtabell kan bibehållas. Norsepower rotorsegel kan </w:t>
      </w:r>
      <w:r>
        <w:rPr>
          <w:lang w:val="sv-FI"/>
        </w:rPr>
        <w:t>efter</w:t>
      </w:r>
      <w:r w:rsidRPr="001319EF">
        <w:rPr>
          <w:lang w:val="sv-FI"/>
        </w:rPr>
        <w:t>installeras på redan existerande fartyg eller i samband med nybyggen</w:t>
      </w:r>
      <w:r>
        <w:rPr>
          <w:lang w:val="sv-FI"/>
        </w:rPr>
        <w:t>.</w:t>
      </w:r>
    </w:p>
    <w:p w:rsidR="00E37FC7" w:rsidRDefault="00E37FC7" w:rsidP="00E37FC7">
      <w:pPr>
        <w:spacing w:before="0"/>
        <w:rPr>
          <w:rFonts w:eastAsia="Times New Roman"/>
          <w:b/>
          <w:bCs/>
          <w:iCs/>
          <w:sz w:val="40"/>
          <w:szCs w:val="28"/>
          <w:lang w:val="sv-FI"/>
        </w:rPr>
      </w:pPr>
      <w:r>
        <w:rPr>
          <w:lang w:val="sv-FI"/>
        </w:rPr>
        <w:br w:type="page"/>
      </w:r>
    </w:p>
    <w:p w:rsidR="00E37FC7" w:rsidRPr="008012DD" w:rsidRDefault="00E37FC7" w:rsidP="00E37FC7">
      <w:pPr>
        <w:pStyle w:val="Heading2"/>
        <w:rPr>
          <w:lang w:val="sv-FI"/>
        </w:rPr>
      </w:pPr>
      <w:r w:rsidRPr="008012DD">
        <w:rPr>
          <w:lang w:val="sv-FI"/>
        </w:rPr>
        <w:lastRenderedPageBreak/>
        <w:t>Kontaktuppgifter</w:t>
      </w:r>
    </w:p>
    <w:p w:rsidR="00E37FC7" w:rsidRPr="00CC7A6C" w:rsidRDefault="00E37FC7" w:rsidP="00E37FC7">
      <w:pPr>
        <w:rPr>
          <w:lang w:val="sv-FI"/>
        </w:rPr>
      </w:pPr>
      <w:r w:rsidRPr="00CC7A6C">
        <w:rPr>
          <w:lang w:val="sv-FI"/>
        </w:rPr>
        <w:t xml:space="preserve">För mer information om Norsepower eller för besök ombord </w:t>
      </w:r>
      <w:r>
        <w:rPr>
          <w:lang w:val="sv-FI"/>
        </w:rPr>
        <w:t xml:space="preserve">på </w:t>
      </w:r>
      <w:r w:rsidRPr="00CC7A6C">
        <w:rPr>
          <w:lang w:val="sv-FI"/>
        </w:rPr>
        <w:t xml:space="preserve">fartyget </w:t>
      </w:r>
      <w:r>
        <w:rPr>
          <w:lang w:val="sv-FI"/>
        </w:rPr>
        <w:t>med testinstallationen</w:t>
      </w:r>
      <w:r w:rsidRPr="00CC7A6C">
        <w:rPr>
          <w:lang w:val="sv-FI"/>
        </w:rPr>
        <w:t>, vänligen kontakta:</w:t>
      </w:r>
    </w:p>
    <w:p w:rsidR="00E37FC7" w:rsidRPr="00CC62AE" w:rsidRDefault="00E37FC7" w:rsidP="00E37FC7">
      <w:pPr>
        <w:ind w:left="720"/>
        <w:rPr>
          <w:lang w:val="sv-FI"/>
        </w:rPr>
      </w:pPr>
      <w:r w:rsidRPr="00183706">
        <w:rPr>
          <w:lang w:val="sv-FI"/>
        </w:rPr>
        <w:t>Tuomas Riski, verkställande direktör, Norsepower Oy Ltd</w:t>
      </w:r>
    </w:p>
    <w:p w:rsidR="00E37FC7" w:rsidRDefault="00E37FC7" w:rsidP="00E37FC7">
      <w:pPr>
        <w:ind w:left="720"/>
        <w:rPr>
          <w:b/>
          <w:i/>
          <w:lang w:val="sv-FI"/>
        </w:rPr>
      </w:pPr>
      <w:r w:rsidRPr="00CC62AE">
        <w:rPr>
          <w:lang w:val="sv-FI"/>
        </w:rPr>
        <w:t>Porkalagatan 20 A</w:t>
      </w:r>
      <w:r w:rsidRPr="00CC62AE">
        <w:rPr>
          <w:lang w:val="sv-FI"/>
        </w:rPr>
        <w:br/>
        <w:t xml:space="preserve">FI-00180 </w:t>
      </w:r>
      <w:r>
        <w:rPr>
          <w:lang w:val="sv-FI"/>
        </w:rPr>
        <w:t>Helsingfors</w:t>
      </w:r>
      <w:r w:rsidRPr="00CC62AE">
        <w:rPr>
          <w:lang w:val="sv-FI"/>
        </w:rPr>
        <w:t>, Finland</w:t>
      </w:r>
      <w:r w:rsidRPr="00CC62AE">
        <w:rPr>
          <w:lang w:val="sv-FI"/>
        </w:rPr>
        <w:br/>
        <w:t>Gsm: +358 50 330 5732</w:t>
      </w:r>
      <w:r w:rsidRPr="00CC62AE">
        <w:rPr>
          <w:lang w:val="sv-FI"/>
        </w:rPr>
        <w:br/>
      </w:r>
      <w:r w:rsidRPr="006A706B">
        <w:rPr>
          <w:lang w:val="sv-FI"/>
        </w:rPr>
        <w:t>tuomas.riski@norsepower.com</w:t>
      </w:r>
      <w:r w:rsidRPr="008B3DEB">
        <w:rPr>
          <w:b/>
          <w:i/>
          <w:lang w:val="sv-FI"/>
        </w:rPr>
        <w:t xml:space="preserve"> </w:t>
      </w:r>
    </w:p>
    <w:p w:rsidR="00E37FC7" w:rsidRPr="008B3DEB" w:rsidRDefault="00E37FC7" w:rsidP="00E37FC7">
      <w:pPr>
        <w:rPr>
          <w:i/>
          <w:lang w:val="sv-FI"/>
        </w:rPr>
      </w:pPr>
      <w:r w:rsidRPr="008B3DEB">
        <w:rPr>
          <w:b/>
          <w:i/>
          <w:lang w:val="sv-FI"/>
        </w:rPr>
        <w:t>Norsepower Oy Ltd</w:t>
      </w:r>
      <w:r w:rsidRPr="008B3DEB">
        <w:rPr>
          <w:i/>
          <w:lang w:val="sv-FI"/>
        </w:rPr>
        <w:t xml:space="preserve"> är ett nytt finskt cleantechbolag inom sektorn för marinteknologi.</w:t>
      </w:r>
    </w:p>
    <w:p w:rsidR="00E37FC7" w:rsidRPr="008B3DEB" w:rsidRDefault="00E37FC7" w:rsidP="00E37FC7">
      <w:pPr>
        <w:rPr>
          <w:i/>
          <w:lang w:val="sv-FI"/>
        </w:rPr>
      </w:pPr>
      <w:r w:rsidRPr="008B3DEB">
        <w:rPr>
          <w:i/>
          <w:lang w:val="sv-FI"/>
        </w:rPr>
        <w:t>Norsepowers visio</w:t>
      </w:r>
      <w:r>
        <w:rPr>
          <w:i/>
          <w:lang w:val="sv-FI"/>
        </w:rPr>
        <w:t>n</w:t>
      </w:r>
      <w:r w:rsidRPr="008B3DEB">
        <w:rPr>
          <w:i/>
          <w:lang w:val="sv-FI"/>
        </w:rPr>
        <w:t xml:space="preserve"> är att bli global marknadsledande leverantör av rotorsegel för vindkraft ämnat för lastfartyg. För mera information om Norsepower: www.norsepower.com. </w:t>
      </w:r>
    </w:p>
    <w:p w:rsidR="00E37FC7" w:rsidRDefault="00E37FC7" w:rsidP="00E37FC7">
      <w:pPr>
        <w:rPr>
          <w:lang w:val="sv-FI"/>
        </w:rPr>
      </w:pPr>
      <w:r>
        <w:rPr>
          <w:lang w:val="sv-FI"/>
        </w:rPr>
        <w:t>Bilaga</w:t>
      </w:r>
      <w:r w:rsidRPr="001319EF">
        <w:rPr>
          <w:lang w:val="sv-FI"/>
        </w:rPr>
        <w:t xml:space="preserve">: </w:t>
      </w:r>
      <w:r>
        <w:rPr>
          <w:lang w:val="sv-FI"/>
        </w:rPr>
        <w:t xml:space="preserve">Installationen av </w:t>
      </w:r>
      <w:r w:rsidRPr="001319EF">
        <w:rPr>
          <w:lang w:val="sv-FI"/>
        </w:rPr>
        <w:t>Norsepower Rotor Sail Solution</w:t>
      </w:r>
      <w:r>
        <w:rPr>
          <w:lang w:val="sv-FI"/>
        </w:rPr>
        <w:t xml:space="preserve"> ombord på RoRo-fartyget </w:t>
      </w:r>
      <w:r w:rsidRPr="001319EF">
        <w:rPr>
          <w:lang w:val="sv-FI"/>
        </w:rPr>
        <w:t>Bore Estraden.</w:t>
      </w:r>
    </w:p>
    <w:p w:rsidR="00E37FC7" w:rsidRDefault="00E37FC7" w:rsidP="00E37FC7">
      <w:pPr>
        <w:spacing w:before="0"/>
        <w:rPr>
          <w:lang w:val="sv-FI"/>
        </w:rPr>
      </w:pPr>
      <w:r>
        <w:rPr>
          <w:lang w:val="sv-FI"/>
        </w:rPr>
        <w:br w:type="page"/>
      </w:r>
    </w:p>
    <w:p w:rsidR="00C94DA5" w:rsidRPr="008D00B3" w:rsidRDefault="00DD353B" w:rsidP="00C94DA5">
      <w:pPr>
        <w:rPr>
          <w:lang w:val="fi-FI"/>
        </w:rPr>
      </w:pPr>
      <w:r w:rsidRPr="008D00B3">
        <w:rPr>
          <w:b/>
          <w:sz w:val="48"/>
          <w:lang w:val="fi-FI"/>
        </w:rPr>
        <w:lastRenderedPageBreak/>
        <w:t>Lehdistötiedote</w:t>
      </w:r>
      <w:r w:rsidR="00C94DA5" w:rsidRPr="008D00B3">
        <w:rPr>
          <w:lang w:val="fi-FI"/>
        </w:rPr>
        <w:t xml:space="preserve"> </w:t>
      </w:r>
      <w:r w:rsidR="00D12B33" w:rsidRPr="008D00B3">
        <w:rPr>
          <w:lang w:val="fi-FI"/>
        </w:rPr>
        <w:tab/>
      </w:r>
      <w:r w:rsidR="00D12B33" w:rsidRPr="008D00B3">
        <w:rPr>
          <w:lang w:val="fi-FI"/>
        </w:rPr>
        <w:tab/>
      </w:r>
      <w:r w:rsidRPr="008D00B3">
        <w:rPr>
          <w:lang w:val="fi-FI"/>
        </w:rPr>
        <w:t>Helsinki</w:t>
      </w:r>
      <w:r w:rsidR="00C94DA5" w:rsidRPr="008D00B3">
        <w:rPr>
          <w:lang w:val="fi-FI"/>
        </w:rPr>
        <w:t xml:space="preserve">, </w:t>
      </w:r>
      <w:r w:rsidR="00D12B33" w:rsidRPr="008D00B3">
        <w:rPr>
          <w:lang w:val="fi-FI"/>
        </w:rPr>
        <w:t>1</w:t>
      </w:r>
      <w:r w:rsidRPr="008D00B3">
        <w:rPr>
          <w:lang w:val="fi-FI"/>
        </w:rPr>
        <w:t>. joulukuuta</w:t>
      </w:r>
      <w:r w:rsidR="00C94DA5" w:rsidRPr="008D00B3">
        <w:rPr>
          <w:lang w:val="fi-FI"/>
        </w:rPr>
        <w:t xml:space="preserve"> 2014</w:t>
      </w:r>
    </w:p>
    <w:p w:rsidR="00DD353B" w:rsidRPr="00DD353B" w:rsidRDefault="00DD353B" w:rsidP="00C94DA5">
      <w:pPr>
        <w:pStyle w:val="Heading2"/>
        <w:rPr>
          <w:sz w:val="36"/>
          <w:lang w:val="fi-FI"/>
        </w:rPr>
      </w:pPr>
      <w:r w:rsidRPr="00DD353B">
        <w:rPr>
          <w:sz w:val="36"/>
          <w:lang w:val="fi-FI"/>
        </w:rPr>
        <w:t xml:space="preserve">Norsepower Oy aloitti </w:t>
      </w:r>
      <w:r w:rsidR="00E802FE">
        <w:rPr>
          <w:sz w:val="36"/>
          <w:lang w:val="fi-FI"/>
        </w:rPr>
        <w:t>roottoripurjeensa</w:t>
      </w:r>
      <w:r w:rsidRPr="00DD353B">
        <w:rPr>
          <w:sz w:val="36"/>
          <w:lang w:val="fi-FI"/>
        </w:rPr>
        <w:t xml:space="preserve"> merikokeet Boren aluksella</w:t>
      </w:r>
    </w:p>
    <w:p w:rsidR="00DD353B" w:rsidRPr="00DD353B" w:rsidRDefault="00DD353B" w:rsidP="00C94DA5">
      <w:pPr>
        <w:rPr>
          <w:lang w:val="fi-FI"/>
        </w:rPr>
      </w:pPr>
      <w:r>
        <w:rPr>
          <w:lang w:val="fi-FI"/>
        </w:rPr>
        <w:t xml:space="preserve">Uusi suomalainen meriteknologiayritys </w:t>
      </w:r>
      <w:r w:rsidRPr="00F81701">
        <w:rPr>
          <w:lang w:val="fi-FI"/>
        </w:rPr>
        <w:t xml:space="preserve">Norsepower Oy </w:t>
      </w:r>
      <w:r>
        <w:rPr>
          <w:lang w:val="fi-FI"/>
        </w:rPr>
        <w:t>Ltd</w:t>
      </w:r>
      <w:r w:rsidRPr="00DD353B">
        <w:rPr>
          <w:lang w:val="fi-FI"/>
        </w:rPr>
        <w:t xml:space="preserve"> </w:t>
      </w:r>
      <w:r>
        <w:rPr>
          <w:lang w:val="fi-FI"/>
        </w:rPr>
        <w:t>on aloittanut rahtialusten polttoainetehokkuutta parantavan roottoripurjeteknologiansa merikokeet Bore-varustamon Estraden -aluksella.</w:t>
      </w:r>
    </w:p>
    <w:p w:rsidR="00DD353B" w:rsidRPr="00DD353B" w:rsidRDefault="00DD353B" w:rsidP="00C94DA5">
      <w:pPr>
        <w:rPr>
          <w:lang w:val="fi-FI"/>
        </w:rPr>
      </w:pPr>
      <w:r w:rsidRPr="00DD353B">
        <w:rPr>
          <w:lang w:val="fi-FI"/>
        </w:rPr>
        <w:t xml:space="preserve">Norsepowerin 18-metrinen roottoripurje asennettiin </w:t>
      </w:r>
      <w:r w:rsidR="00E802FE">
        <w:rPr>
          <w:lang w:val="fi-FI"/>
        </w:rPr>
        <w:t xml:space="preserve">Boren </w:t>
      </w:r>
      <w:r w:rsidRPr="00DD353B">
        <w:rPr>
          <w:lang w:val="fi-FI"/>
        </w:rPr>
        <w:t xml:space="preserve">Estraden-alukselle viime </w:t>
      </w:r>
      <w:r>
        <w:rPr>
          <w:lang w:val="fi-FI"/>
        </w:rPr>
        <w:t>perjantaina tavanomaisen 7-tuntisen satamakäynnin yhteydessä. Nopea asennus oli mahdollinen, koska roottoripurjeen jalusta oli asennettu paikalleen jo aikaisemmin tapahtuneen telakoinnin yhteydessä. Norsepowerin ratkaisu on maailman ensimmäinen moderni aputuulipropulsioratkaisu, joka on päässyt merikoevaiheeseen asti.</w:t>
      </w:r>
    </w:p>
    <w:p w:rsidR="00DD353B" w:rsidRPr="00DD353B" w:rsidRDefault="00DD353B" w:rsidP="00C94DA5">
      <w:pPr>
        <w:rPr>
          <w:lang w:val="fi-FI"/>
        </w:rPr>
      </w:pPr>
      <w:r w:rsidRPr="00DD353B">
        <w:rPr>
          <w:lang w:val="fi-FI"/>
        </w:rPr>
        <w:t>Tuomas Riski, Nors</w:t>
      </w:r>
      <w:r w:rsidR="00E802FE">
        <w:rPr>
          <w:lang w:val="fi-FI"/>
        </w:rPr>
        <w:t>epower Oy Ltd:n toimitusjohtaja</w:t>
      </w:r>
      <w:r w:rsidRPr="00DD353B">
        <w:rPr>
          <w:lang w:val="fi-FI"/>
        </w:rPr>
        <w:t xml:space="preserve">, </w:t>
      </w:r>
      <w:r w:rsidR="008E2D10">
        <w:rPr>
          <w:lang w:val="fi-FI"/>
        </w:rPr>
        <w:t>vahvistaa</w:t>
      </w:r>
      <w:r w:rsidR="00E802FE">
        <w:rPr>
          <w:lang w:val="fi-FI"/>
        </w:rPr>
        <w:t>:</w:t>
      </w:r>
      <w:r w:rsidR="008E2D10">
        <w:rPr>
          <w:lang w:val="fi-FI"/>
        </w:rPr>
        <w:t xml:space="preserve"> ”</w:t>
      </w:r>
      <w:r w:rsidR="008E2D10" w:rsidRPr="0054088B">
        <w:rPr>
          <w:i/>
          <w:lang w:val="fi-FI"/>
        </w:rPr>
        <w:t>Norsepower Rotor Sail Solution</w:t>
      </w:r>
      <w:r w:rsidR="008E2D10">
        <w:rPr>
          <w:i/>
          <w:lang w:val="fi-FI"/>
        </w:rPr>
        <w:t xml:space="preserve"> -järjestelmä voidaan jälkiasentaa yli 20 000 olemassa olevaan rahtialukseen ilman liikennöinnin keskeyttämisestä aiheutuvia käyttöönoton lisäkustannuksia. Suotuisissa tuuliolosuhteissa teknologiamme mahdollistaa jopa 20% säästön polttoainekustannuksissa alle neljän vuoden takaisinmaksuajalla. Nyt alkaneiden merikokeiden tavoitteena on todentaa teknologiamme käytettävyys sekä säästöpotentiaali.</w:t>
      </w:r>
      <w:r w:rsidR="008E2D10">
        <w:rPr>
          <w:lang w:val="fi-FI"/>
        </w:rPr>
        <w:t>”</w:t>
      </w:r>
    </w:p>
    <w:p w:rsidR="008E2D10" w:rsidRPr="008E2D10" w:rsidRDefault="008E2D10" w:rsidP="00B91FF8">
      <w:pPr>
        <w:rPr>
          <w:szCs w:val="22"/>
          <w:lang w:val="fi-FI"/>
        </w:rPr>
      </w:pPr>
      <w:r>
        <w:rPr>
          <w:lang w:val="fi-FI"/>
        </w:rPr>
        <w:t xml:space="preserve">Norsepower Rotor Sail Solution -järjestelmä on </w:t>
      </w:r>
      <w:r w:rsidR="00E802FE">
        <w:rPr>
          <w:lang w:val="fi-FI"/>
        </w:rPr>
        <w:t xml:space="preserve">modernisoitu versio Flettner </w:t>
      </w:r>
      <w:r w:rsidR="00E802FE">
        <w:rPr>
          <w:lang w:val="fi-FI"/>
        </w:rPr>
        <w:noBreakHyphen/>
      </w:r>
      <w:r>
        <w:rPr>
          <w:lang w:val="fi-FI"/>
        </w:rPr>
        <w:t>roottorina tunnetusta innovaatiosta. Suotuisissa tuuliolosuhteissa Norsepowerin roottoripurjeiden antama lisäteho mahdollistaa alusten pääkoneiden käyttämisen tavallista pienemmällä teholla siten, että polttoaineen kulutus alenee aluksen matkanopeuden ja matkaan tarvittavan ajan pysyessä ennallaan. Norsepowerin roottoripurjeet voidaan asentaa joko jo liikenteessä olevaan tai uuteen rahtialukseen.</w:t>
      </w:r>
    </w:p>
    <w:p w:rsidR="00C94DA5" w:rsidRPr="008D00B3" w:rsidRDefault="008E2D10" w:rsidP="00C94DA5">
      <w:pPr>
        <w:rPr>
          <w:b/>
          <w:lang w:val="fi-FI"/>
        </w:rPr>
      </w:pPr>
      <w:r w:rsidRPr="008D00B3">
        <w:rPr>
          <w:b/>
          <w:lang w:val="fi-FI"/>
        </w:rPr>
        <w:t>Tiedote päättyy</w:t>
      </w:r>
    </w:p>
    <w:p w:rsidR="008D00B3" w:rsidRDefault="008D00B3">
      <w:pPr>
        <w:spacing w:before="0"/>
        <w:rPr>
          <w:rFonts w:eastAsia="Times New Roman"/>
          <w:b/>
          <w:bCs/>
          <w:iCs/>
          <w:sz w:val="40"/>
          <w:szCs w:val="28"/>
          <w:lang w:val="fi-FI"/>
        </w:rPr>
      </w:pPr>
      <w:r>
        <w:rPr>
          <w:lang w:val="fi-FI"/>
        </w:rPr>
        <w:br w:type="page"/>
      </w:r>
    </w:p>
    <w:p w:rsidR="00C94DA5" w:rsidRPr="008D00B3" w:rsidRDefault="008E2D10" w:rsidP="00C94DA5">
      <w:pPr>
        <w:pStyle w:val="Heading2"/>
        <w:rPr>
          <w:lang w:val="fi-FI"/>
        </w:rPr>
      </w:pPr>
      <w:r w:rsidRPr="008D00B3">
        <w:rPr>
          <w:lang w:val="fi-FI"/>
        </w:rPr>
        <w:lastRenderedPageBreak/>
        <w:t>Yhteystiedot</w:t>
      </w:r>
    </w:p>
    <w:p w:rsidR="008E2D10" w:rsidRPr="00990E1B" w:rsidRDefault="008E2D10" w:rsidP="008E2D10">
      <w:pPr>
        <w:rPr>
          <w:lang w:val="fi-FI"/>
        </w:rPr>
      </w:pPr>
      <w:r w:rsidRPr="00990E1B">
        <w:rPr>
          <w:lang w:val="fi-FI"/>
        </w:rPr>
        <w:t xml:space="preserve">Saadaksenne </w:t>
      </w:r>
      <w:r>
        <w:rPr>
          <w:lang w:val="fi-FI"/>
        </w:rPr>
        <w:t xml:space="preserve">lisätietoja Norsepower Oy:stä tai vieraillaksenne </w:t>
      </w:r>
      <w:r w:rsidR="00B123E0">
        <w:rPr>
          <w:lang w:val="fi-FI"/>
        </w:rPr>
        <w:t>aluksella</w:t>
      </w:r>
      <w:r w:rsidR="00E802FE">
        <w:rPr>
          <w:lang w:val="fi-FI"/>
        </w:rPr>
        <w:t>,</w:t>
      </w:r>
      <w:r w:rsidR="00B123E0">
        <w:rPr>
          <w:lang w:val="fi-FI"/>
        </w:rPr>
        <w:t xml:space="preserve"> jossa Norsepowerin teknologiaa pilotoidaan</w:t>
      </w:r>
      <w:r>
        <w:rPr>
          <w:lang w:val="fi-FI"/>
        </w:rPr>
        <w:t>, pyydämme olemaan yhteydessä:</w:t>
      </w:r>
    </w:p>
    <w:p w:rsidR="008E2D10" w:rsidRPr="00990E1B" w:rsidRDefault="008E2D10" w:rsidP="008E2D10">
      <w:pPr>
        <w:ind w:left="720"/>
        <w:rPr>
          <w:lang w:val="fi-FI"/>
        </w:rPr>
      </w:pPr>
      <w:r w:rsidRPr="00990E1B">
        <w:rPr>
          <w:lang w:val="fi-FI"/>
        </w:rPr>
        <w:t>Tuomas Riski, toimitusjohtaja, Norsepower Oy Ltd</w:t>
      </w:r>
    </w:p>
    <w:p w:rsidR="00C94DA5" w:rsidRPr="008E2D10" w:rsidRDefault="008E2D10" w:rsidP="008E2D10">
      <w:pPr>
        <w:ind w:left="720"/>
        <w:rPr>
          <w:rStyle w:val="Hyperlink"/>
          <w:lang w:val="fi-FI"/>
        </w:rPr>
      </w:pPr>
      <w:r w:rsidRPr="00990E1B">
        <w:rPr>
          <w:lang w:val="fi-FI"/>
        </w:rPr>
        <w:t>Porkkalankatu 20 A</w:t>
      </w:r>
      <w:r w:rsidRPr="00990E1B">
        <w:rPr>
          <w:lang w:val="fi-FI"/>
        </w:rPr>
        <w:br/>
        <w:t>FI-00180 Helsinki, Finland</w:t>
      </w:r>
      <w:r w:rsidRPr="00990E1B">
        <w:rPr>
          <w:lang w:val="fi-FI"/>
        </w:rPr>
        <w:br/>
        <w:t>Gsm: +358 50 330 5732</w:t>
      </w:r>
      <w:r w:rsidRPr="00990E1B">
        <w:rPr>
          <w:lang w:val="fi-FI"/>
        </w:rPr>
        <w:br/>
      </w:r>
      <w:r w:rsidRPr="00AD3B0D">
        <w:rPr>
          <w:lang w:val="fi-FI"/>
        </w:rPr>
        <w:t>tuomas.riski@norsepower.com</w:t>
      </w:r>
    </w:p>
    <w:p w:rsidR="00B123E0" w:rsidRPr="00EA188A" w:rsidRDefault="00B123E0" w:rsidP="00B123E0">
      <w:pPr>
        <w:rPr>
          <w:i/>
          <w:lang w:val="fi-FI"/>
        </w:rPr>
      </w:pPr>
      <w:r w:rsidRPr="00EA188A">
        <w:rPr>
          <w:b/>
          <w:i/>
          <w:lang w:val="fi-FI"/>
        </w:rPr>
        <w:t>Norsepower Oy Ltd</w:t>
      </w:r>
      <w:r w:rsidRPr="00EA188A">
        <w:rPr>
          <w:i/>
          <w:lang w:val="fi-FI"/>
        </w:rPr>
        <w:t xml:space="preserve"> on uusi suomalainen meriteknologiasektorin clean tech </w:t>
      </w:r>
      <w:r w:rsidRPr="00EA188A">
        <w:rPr>
          <w:i/>
          <w:lang w:val="fi-FI"/>
        </w:rPr>
        <w:noBreakHyphen/>
        <w:t xml:space="preserve">yritys. </w:t>
      </w:r>
    </w:p>
    <w:p w:rsidR="00B123E0" w:rsidRDefault="00B123E0" w:rsidP="00B123E0">
      <w:pPr>
        <w:rPr>
          <w:i/>
          <w:lang w:val="fi-FI"/>
        </w:rPr>
      </w:pPr>
      <w:r w:rsidRPr="00EA188A">
        <w:rPr>
          <w:i/>
          <w:lang w:val="fi-FI"/>
        </w:rPr>
        <w:t xml:space="preserve">Norsepowerin visiona on tulla globaaliksi markkinajohtajaksi rahtialusten tuuliapupropulsiojärjestelmien toimittajana. Lisätietoja Norsepowerista: </w:t>
      </w:r>
      <w:r w:rsidRPr="00B1078D">
        <w:rPr>
          <w:lang w:val="fi-FI"/>
        </w:rPr>
        <w:t>www.norsepower.com</w:t>
      </w:r>
    </w:p>
    <w:p w:rsidR="00C94DA5" w:rsidRDefault="00B123E0" w:rsidP="00C94DA5">
      <w:pPr>
        <w:rPr>
          <w:lang w:val="fi-FI"/>
        </w:rPr>
      </w:pPr>
      <w:r w:rsidRPr="00B123E0">
        <w:rPr>
          <w:lang w:val="fi-FI"/>
        </w:rPr>
        <w:t>Liite</w:t>
      </w:r>
      <w:r w:rsidR="00D12B33" w:rsidRPr="00B123E0">
        <w:rPr>
          <w:lang w:val="fi-FI"/>
        </w:rPr>
        <w:t xml:space="preserve">: </w:t>
      </w:r>
      <w:r w:rsidRPr="00B123E0">
        <w:rPr>
          <w:lang w:val="fi-FI"/>
        </w:rPr>
        <w:t xml:space="preserve">kuvia Norsepower Rotor Sail Solution -järjestelmän </w:t>
      </w:r>
      <w:r>
        <w:rPr>
          <w:lang w:val="fi-FI"/>
        </w:rPr>
        <w:t>asennuksesta Boren Estraden -alukselle.</w:t>
      </w:r>
    </w:p>
    <w:sectPr w:rsidR="00C94DA5" w:rsidSect="002C1372">
      <w:headerReference w:type="default" r:id="rId10"/>
      <w:footerReference w:type="default" r:id="rId11"/>
      <w:headerReference w:type="first" r:id="rId12"/>
      <w:footerReference w:type="first" r:id="rId13"/>
      <w:pgSz w:w="11900" w:h="16840"/>
      <w:pgMar w:top="2552" w:right="1440" w:bottom="567" w:left="1440"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F86" w:rsidRDefault="00F07F86">
      <w:r>
        <w:separator/>
      </w:r>
    </w:p>
  </w:endnote>
  <w:endnote w:type="continuationSeparator" w:id="0">
    <w:p w:rsidR="00F07F86" w:rsidRDefault="00F07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BE7" w:rsidRPr="00654805" w:rsidRDefault="00AC7478" w:rsidP="002C1372">
    <w:pPr>
      <w:ind w:left="5040" w:firstLine="720"/>
      <w:jc w:val="center"/>
      <w:rPr>
        <w:i/>
      </w:rPr>
    </w:pPr>
    <w:r>
      <w:rPr>
        <w:i/>
        <w:noProof/>
        <w:lang w:val="en-GB" w:eastAsia="en-GB"/>
      </w:rPr>
      <w:drawing>
        <wp:anchor distT="0" distB="0" distL="114300" distR="114300" simplePos="0" relativeHeight="251657216" behindDoc="1" locked="0" layoutInCell="1" allowOverlap="1" wp14:anchorId="53187B79" wp14:editId="6D45C2D8">
          <wp:simplePos x="0" y="0"/>
          <wp:positionH relativeFrom="column">
            <wp:posOffset>-913765</wp:posOffset>
          </wp:positionH>
          <wp:positionV relativeFrom="paragraph">
            <wp:posOffset>193675</wp:posOffset>
          </wp:positionV>
          <wp:extent cx="7559040" cy="431800"/>
          <wp:effectExtent l="0" t="0" r="3810" b="6350"/>
          <wp:wrapNone/>
          <wp:docPr id="3" name="Picture 3" descr="bo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tt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4318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BE7" w:rsidRPr="00654805" w:rsidRDefault="00AC7478" w:rsidP="00CF5BB6">
    <w:pPr>
      <w:ind w:left="5760" w:firstLine="720"/>
      <w:jc w:val="center"/>
      <w:rPr>
        <w:i/>
      </w:rPr>
    </w:pPr>
    <w:r>
      <w:rPr>
        <w:i/>
        <w:noProof/>
        <w:lang w:val="en-GB" w:eastAsia="en-GB"/>
      </w:rPr>
      <w:drawing>
        <wp:anchor distT="0" distB="0" distL="114300" distR="114300" simplePos="0" relativeHeight="251656192" behindDoc="1" locked="0" layoutInCell="1" allowOverlap="1" wp14:anchorId="5ED0628B" wp14:editId="7B614A94">
          <wp:simplePos x="0" y="0"/>
          <wp:positionH relativeFrom="column">
            <wp:posOffset>-913765</wp:posOffset>
          </wp:positionH>
          <wp:positionV relativeFrom="paragraph">
            <wp:posOffset>193675</wp:posOffset>
          </wp:positionV>
          <wp:extent cx="7559040" cy="431800"/>
          <wp:effectExtent l="0" t="0" r="3810" b="6350"/>
          <wp:wrapNone/>
          <wp:docPr id="1" name="Picture 1" descr="bo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431800"/>
                  </a:xfrm>
                  <a:prstGeom prst="rect">
                    <a:avLst/>
                  </a:prstGeom>
                  <a:noFill/>
                </pic:spPr>
              </pic:pic>
            </a:graphicData>
          </a:graphic>
          <wp14:sizeRelH relativeFrom="page">
            <wp14:pctWidth>0</wp14:pctWidth>
          </wp14:sizeRelH>
          <wp14:sizeRelV relativeFrom="page">
            <wp14:pctHeight>0</wp14:pctHeight>
          </wp14:sizeRelV>
        </wp:anchor>
      </w:drawing>
    </w:r>
    <w:r w:rsidR="00654805" w:rsidRPr="00654805">
      <w:rPr>
        <w:i/>
      </w:rPr>
      <w:t>Confidential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F86" w:rsidRDefault="00F07F86">
      <w:r>
        <w:separator/>
      </w:r>
    </w:p>
  </w:footnote>
  <w:footnote w:type="continuationSeparator" w:id="0">
    <w:p w:rsidR="00F07F86" w:rsidRDefault="00F07F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C3F" w:rsidRDefault="00651C3F">
    <w:pPr>
      <w:pStyle w:val="Header"/>
      <w:jc w:val="right"/>
    </w:pPr>
    <w:r>
      <w:fldChar w:fldCharType="begin"/>
    </w:r>
    <w:r>
      <w:instrText xml:space="preserve"> PAGE   \* MERGEFORMAT </w:instrText>
    </w:r>
    <w:r>
      <w:fldChar w:fldCharType="separate"/>
    </w:r>
    <w:r w:rsidR="00FA4C34">
      <w:rPr>
        <w:noProof/>
      </w:rPr>
      <w:t>1</w:t>
    </w:r>
    <w:r>
      <w:rPr>
        <w:noProof/>
      </w:rPr>
      <w:fldChar w:fldCharType="end"/>
    </w:r>
  </w:p>
  <w:p w:rsidR="00B31BE7" w:rsidRDefault="00AC7478">
    <w:pPr>
      <w:pStyle w:val="Header"/>
    </w:pPr>
    <w:r>
      <w:rPr>
        <w:noProof/>
        <w:lang w:val="en-GB" w:eastAsia="en-GB"/>
      </w:rPr>
      <w:drawing>
        <wp:anchor distT="0" distB="0" distL="114300" distR="114300" simplePos="0" relativeHeight="251659264" behindDoc="1" locked="0" layoutInCell="1" allowOverlap="1" wp14:anchorId="58B5DA29" wp14:editId="537F3B73">
          <wp:simplePos x="0" y="0"/>
          <wp:positionH relativeFrom="column">
            <wp:align>center</wp:align>
          </wp:positionH>
          <wp:positionV relativeFrom="paragraph">
            <wp:posOffset>-182880</wp:posOffset>
          </wp:positionV>
          <wp:extent cx="2527300" cy="495300"/>
          <wp:effectExtent l="0" t="0" r="6350" b="0"/>
          <wp:wrapNone/>
          <wp:docPr id="6" name="Picture 6" descr="Followon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llowon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7300" cy="4953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C3F" w:rsidRDefault="00651C3F">
    <w:pPr>
      <w:pStyle w:val="Header"/>
      <w:jc w:val="right"/>
    </w:pPr>
    <w:r>
      <w:fldChar w:fldCharType="begin"/>
    </w:r>
    <w:r>
      <w:instrText xml:space="preserve"> PAGE   \* MERGEFORMAT </w:instrText>
    </w:r>
    <w:r>
      <w:fldChar w:fldCharType="separate"/>
    </w:r>
    <w:r w:rsidR="002C1372">
      <w:rPr>
        <w:noProof/>
      </w:rPr>
      <w:t>1</w:t>
    </w:r>
    <w:r>
      <w:rPr>
        <w:noProof/>
      </w:rPr>
      <w:fldChar w:fldCharType="end"/>
    </w:r>
  </w:p>
  <w:p w:rsidR="00B31BE7" w:rsidRDefault="00AC7478">
    <w:pPr>
      <w:pStyle w:val="Header"/>
    </w:pPr>
    <w:r>
      <w:rPr>
        <w:noProof/>
        <w:lang w:val="en-GB" w:eastAsia="en-GB"/>
      </w:rPr>
      <w:drawing>
        <wp:anchor distT="0" distB="0" distL="114300" distR="114300" simplePos="0" relativeHeight="251658240" behindDoc="1" locked="0" layoutInCell="1" allowOverlap="1" wp14:anchorId="2850DC45" wp14:editId="411F0A06">
          <wp:simplePos x="0" y="0"/>
          <wp:positionH relativeFrom="column">
            <wp:align>center</wp:align>
          </wp:positionH>
          <wp:positionV relativeFrom="paragraph">
            <wp:posOffset>-182880</wp:posOffset>
          </wp:positionV>
          <wp:extent cx="2712720" cy="990600"/>
          <wp:effectExtent l="0" t="0" r="0" b="0"/>
          <wp:wrapNone/>
          <wp:docPr id="5" name="Picture 5" descr="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2720" cy="9906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4AF"/>
    <w:rsid w:val="00015E6E"/>
    <w:rsid w:val="0003199F"/>
    <w:rsid w:val="00056A79"/>
    <w:rsid w:val="00061398"/>
    <w:rsid w:val="00083546"/>
    <w:rsid w:val="00084F5B"/>
    <w:rsid w:val="000A69B6"/>
    <w:rsid w:val="000B2135"/>
    <w:rsid w:val="000D37EB"/>
    <w:rsid w:val="000E60C5"/>
    <w:rsid w:val="0010689E"/>
    <w:rsid w:val="00110382"/>
    <w:rsid w:val="00131B74"/>
    <w:rsid w:val="00183706"/>
    <w:rsid w:val="0019003A"/>
    <w:rsid w:val="001A4B0C"/>
    <w:rsid w:val="001D441F"/>
    <w:rsid w:val="001E4125"/>
    <w:rsid w:val="001E68D2"/>
    <w:rsid w:val="002108D1"/>
    <w:rsid w:val="00223D65"/>
    <w:rsid w:val="002744A1"/>
    <w:rsid w:val="002C1372"/>
    <w:rsid w:val="002D27B0"/>
    <w:rsid w:val="002E38FB"/>
    <w:rsid w:val="003029F1"/>
    <w:rsid w:val="0031030D"/>
    <w:rsid w:val="0033269B"/>
    <w:rsid w:val="003B5E7A"/>
    <w:rsid w:val="00422A2E"/>
    <w:rsid w:val="00432749"/>
    <w:rsid w:val="00462A3F"/>
    <w:rsid w:val="00493C2C"/>
    <w:rsid w:val="004D5AE8"/>
    <w:rsid w:val="004E5287"/>
    <w:rsid w:val="00517260"/>
    <w:rsid w:val="00553714"/>
    <w:rsid w:val="0057026E"/>
    <w:rsid w:val="0057457E"/>
    <w:rsid w:val="00576864"/>
    <w:rsid w:val="005B205A"/>
    <w:rsid w:val="005B3951"/>
    <w:rsid w:val="005C4085"/>
    <w:rsid w:val="005F2A57"/>
    <w:rsid w:val="006115E3"/>
    <w:rsid w:val="00632264"/>
    <w:rsid w:val="00651C3F"/>
    <w:rsid w:val="00654805"/>
    <w:rsid w:val="00671F2D"/>
    <w:rsid w:val="00674369"/>
    <w:rsid w:val="00694F35"/>
    <w:rsid w:val="006B3389"/>
    <w:rsid w:val="006E6C07"/>
    <w:rsid w:val="007001B8"/>
    <w:rsid w:val="00702A87"/>
    <w:rsid w:val="00717C9E"/>
    <w:rsid w:val="00785B83"/>
    <w:rsid w:val="00795CBF"/>
    <w:rsid w:val="007A6C62"/>
    <w:rsid w:val="007B06ED"/>
    <w:rsid w:val="007B3481"/>
    <w:rsid w:val="007B4437"/>
    <w:rsid w:val="007E273E"/>
    <w:rsid w:val="00816D37"/>
    <w:rsid w:val="00822448"/>
    <w:rsid w:val="008267AA"/>
    <w:rsid w:val="00826A23"/>
    <w:rsid w:val="00832F18"/>
    <w:rsid w:val="00834572"/>
    <w:rsid w:val="0086232E"/>
    <w:rsid w:val="00881AB7"/>
    <w:rsid w:val="00890E6F"/>
    <w:rsid w:val="008933E3"/>
    <w:rsid w:val="008A304D"/>
    <w:rsid w:val="008C79B9"/>
    <w:rsid w:val="008D00B3"/>
    <w:rsid w:val="008E1212"/>
    <w:rsid w:val="008E2D10"/>
    <w:rsid w:val="008E6944"/>
    <w:rsid w:val="00900EA2"/>
    <w:rsid w:val="00910C34"/>
    <w:rsid w:val="00930992"/>
    <w:rsid w:val="00955D18"/>
    <w:rsid w:val="009635C9"/>
    <w:rsid w:val="00965472"/>
    <w:rsid w:val="00990E1B"/>
    <w:rsid w:val="009B36ED"/>
    <w:rsid w:val="009D5993"/>
    <w:rsid w:val="00A16A9F"/>
    <w:rsid w:val="00A576B4"/>
    <w:rsid w:val="00A6069E"/>
    <w:rsid w:val="00AB6787"/>
    <w:rsid w:val="00AC16BC"/>
    <w:rsid w:val="00AC7478"/>
    <w:rsid w:val="00AD31E6"/>
    <w:rsid w:val="00AD3B0D"/>
    <w:rsid w:val="00AD6F4B"/>
    <w:rsid w:val="00AF183E"/>
    <w:rsid w:val="00B01B27"/>
    <w:rsid w:val="00B1078D"/>
    <w:rsid w:val="00B123E0"/>
    <w:rsid w:val="00B31BE7"/>
    <w:rsid w:val="00B520DF"/>
    <w:rsid w:val="00B66617"/>
    <w:rsid w:val="00B91FF8"/>
    <w:rsid w:val="00BA1210"/>
    <w:rsid w:val="00BA25E9"/>
    <w:rsid w:val="00BE3E30"/>
    <w:rsid w:val="00C0084F"/>
    <w:rsid w:val="00C2590A"/>
    <w:rsid w:val="00C42B66"/>
    <w:rsid w:val="00C52C79"/>
    <w:rsid w:val="00C53B9C"/>
    <w:rsid w:val="00C7180E"/>
    <w:rsid w:val="00C74A52"/>
    <w:rsid w:val="00C876B1"/>
    <w:rsid w:val="00C94DA5"/>
    <w:rsid w:val="00CB5478"/>
    <w:rsid w:val="00CC62AE"/>
    <w:rsid w:val="00CD5383"/>
    <w:rsid w:val="00CE09CD"/>
    <w:rsid w:val="00CF5BB6"/>
    <w:rsid w:val="00D12B33"/>
    <w:rsid w:val="00D327CC"/>
    <w:rsid w:val="00D8734F"/>
    <w:rsid w:val="00DA5147"/>
    <w:rsid w:val="00DC1295"/>
    <w:rsid w:val="00DC2E8F"/>
    <w:rsid w:val="00DD353B"/>
    <w:rsid w:val="00DF47A5"/>
    <w:rsid w:val="00E1087D"/>
    <w:rsid w:val="00E1636B"/>
    <w:rsid w:val="00E3002F"/>
    <w:rsid w:val="00E37FC7"/>
    <w:rsid w:val="00E403C0"/>
    <w:rsid w:val="00E52121"/>
    <w:rsid w:val="00E72939"/>
    <w:rsid w:val="00E802FE"/>
    <w:rsid w:val="00EA246A"/>
    <w:rsid w:val="00EB03E9"/>
    <w:rsid w:val="00ED2F64"/>
    <w:rsid w:val="00F07F86"/>
    <w:rsid w:val="00F13CC6"/>
    <w:rsid w:val="00F52387"/>
    <w:rsid w:val="00F64320"/>
    <w:rsid w:val="00F73449"/>
    <w:rsid w:val="00F80807"/>
    <w:rsid w:val="00F81701"/>
    <w:rsid w:val="00F84837"/>
    <w:rsid w:val="00FA1CA5"/>
    <w:rsid w:val="00FA4C34"/>
    <w:rsid w:val="00FB54AF"/>
    <w:rsid w:val="00FD405C"/>
    <w:rsid w:val="00FD6AB9"/>
    <w:rsid w:val="00FD6B0C"/>
    <w:rsid w:val="00FE4D7E"/>
    <w:rsid w:val="00FF2262"/>
    <w:rsid w:val="00FF4E8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99"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uiPriority="99" w:qFormat="1"/>
    <w:lsdException w:name="Book Title" w:uiPriority="99" w:qFormat="1"/>
    <w:lsdException w:name="TOC Heading" w:semiHidden="1" w:unhideWhenUsed="1" w:qFormat="1"/>
  </w:latentStyles>
  <w:style w:type="paragraph" w:default="1" w:styleId="Normal">
    <w:name w:val="Normal"/>
    <w:qFormat/>
    <w:rsid w:val="00CF5BB6"/>
    <w:pPr>
      <w:spacing w:before="240"/>
    </w:pPr>
    <w:rPr>
      <w:rFonts w:ascii="Century Gothic" w:hAnsi="Century Gothic"/>
      <w:sz w:val="24"/>
      <w:szCs w:val="24"/>
      <w:lang w:val="en-US" w:eastAsia="en-US"/>
    </w:rPr>
  </w:style>
  <w:style w:type="paragraph" w:styleId="Heading1">
    <w:name w:val="heading 1"/>
    <w:basedOn w:val="Normal"/>
    <w:next w:val="Normal"/>
    <w:link w:val="Heading1Char"/>
    <w:qFormat/>
    <w:rsid w:val="008E1212"/>
    <w:pPr>
      <w:keepNext/>
      <w:spacing w:after="60"/>
      <w:outlineLvl w:val="0"/>
    </w:pPr>
    <w:rPr>
      <w:rFonts w:eastAsia="Times New Roman"/>
      <w:b/>
      <w:bCs/>
      <w:kern w:val="32"/>
      <w:sz w:val="52"/>
      <w:szCs w:val="52"/>
    </w:rPr>
  </w:style>
  <w:style w:type="paragraph" w:styleId="Heading2">
    <w:name w:val="heading 2"/>
    <w:basedOn w:val="Normal"/>
    <w:next w:val="Normal"/>
    <w:link w:val="Heading2Char"/>
    <w:unhideWhenUsed/>
    <w:qFormat/>
    <w:rsid w:val="00F52387"/>
    <w:pPr>
      <w:keepNext/>
      <w:spacing w:after="60"/>
      <w:outlineLvl w:val="1"/>
    </w:pPr>
    <w:rPr>
      <w:rFonts w:eastAsia="Times New Roman"/>
      <w:b/>
      <w:bCs/>
      <w:iCs/>
      <w:sz w:val="40"/>
      <w:szCs w:val="28"/>
    </w:rPr>
  </w:style>
  <w:style w:type="paragraph" w:styleId="Heading3">
    <w:name w:val="heading 3"/>
    <w:basedOn w:val="Normal"/>
    <w:next w:val="Normal"/>
    <w:link w:val="Heading3Char"/>
    <w:unhideWhenUsed/>
    <w:qFormat/>
    <w:rsid w:val="00F52387"/>
    <w:pPr>
      <w:keepNext/>
      <w:spacing w:after="60"/>
      <w:outlineLvl w:val="2"/>
    </w:pPr>
    <w:rPr>
      <w:rFonts w:eastAsia="Times New Roman"/>
      <w:b/>
      <w:bCs/>
      <w:sz w:val="32"/>
      <w:szCs w:val="26"/>
    </w:rPr>
  </w:style>
  <w:style w:type="paragraph" w:styleId="Heading4">
    <w:name w:val="heading 4"/>
    <w:basedOn w:val="Normal"/>
    <w:next w:val="Normal"/>
    <w:link w:val="Heading4Char"/>
    <w:unhideWhenUsed/>
    <w:qFormat/>
    <w:rsid w:val="00F52387"/>
    <w:pPr>
      <w:keepNext/>
      <w:spacing w:after="60"/>
      <w:outlineLvl w:val="3"/>
    </w:pPr>
    <w:rPr>
      <w:rFonts w:eastAsia="Times New Roman"/>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0EA2"/>
    <w:pPr>
      <w:tabs>
        <w:tab w:val="center" w:pos="4320"/>
        <w:tab w:val="right" w:pos="8640"/>
      </w:tabs>
    </w:pPr>
  </w:style>
  <w:style w:type="character" w:customStyle="1" w:styleId="HeaderChar">
    <w:name w:val="Header Char"/>
    <w:basedOn w:val="DefaultParagraphFont"/>
    <w:link w:val="Header"/>
    <w:uiPriority w:val="99"/>
    <w:rsid w:val="00900EA2"/>
  </w:style>
  <w:style w:type="paragraph" w:styleId="Footer">
    <w:name w:val="footer"/>
    <w:basedOn w:val="Normal"/>
    <w:link w:val="FooterChar"/>
    <w:rsid w:val="00900EA2"/>
    <w:pPr>
      <w:tabs>
        <w:tab w:val="center" w:pos="4320"/>
        <w:tab w:val="right" w:pos="8640"/>
      </w:tabs>
    </w:pPr>
  </w:style>
  <w:style w:type="character" w:customStyle="1" w:styleId="FooterChar">
    <w:name w:val="Footer Char"/>
    <w:basedOn w:val="DefaultParagraphFont"/>
    <w:link w:val="Footer"/>
    <w:rsid w:val="00900EA2"/>
  </w:style>
  <w:style w:type="character" w:styleId="Hyperlink">
    <w:name w:val="Hyperlink"/>
    <w:rsid w:val="00680989"/>
    <w:rPr>
      <w:color w:val="0000FF"/>
      <w:u w:val="single"/>
    </w:rPr>
  </w:style>
  <w:style w:type="character" w:customStyle="1" w:styleId="Heading1Char">
    <w:name w:val="Heading 1 Char"/>
    <w:link w:val="Heading1"/>
    <w:rsid w:val="008E1212"/>
    <w:rPr>
      <w:rFonts w:ascii="Century Gothic" w:eastAsia="Times New Roman" w:hAnsi="Century Gothic"/>
      <w:b/>
      <w:bCs/>
      <w:kern w:val="32"/>
      <w:sz w:val="52"/>
      <w:szCs w:val="52"/>
      <w:lang w:val="en-US" w:eastAsia="en-US"/>
    </w:rPr>
  </w:style>
  <w:style w:type="character" w:customStyle="1" w:styleId="Heading2Char">
    <w:name w:val="Heading 2 Char"/>
    <w:link w:val="Heading2"/>
    <w:rsid w:val="00F52387"/>
    <w:rPr>
      <w:rFonts w:ascii="Century Gothic" w:eastAsia="Times New Roman" w:hAnsi="Century Gothic" w:cs="Times New Roman"/>
      <w:b/>
      <w:bCs/>
      <w:iCs/>
      <w:sz w:val="40"/>
      <w:szCs w:val="28"/>
      <w:lang w:val="en-US" w:eastAsia="en-US"/>
    </w:rPr>
  </w:style>
  <w:style w:type="character" w:customStyle="1" w:styleId="Heading3Char">
    <w:name w:val="Heading 3 Char"/>
    <w:link w:val="Heading3"/>
    <w:rsid w:val="00F52387"/>
    <w:rPr>
      <w:rFonts w:ascii="Century Gothic" w:eastAsia="Times New Roman" w:hAnsi="Century Gothic" w:cs="Times New Roman"/>
      <w:b/>
      <w:bCs/>
      <w:sz w:val="32"/>
      <w:szCs w:val="26"/>
      <w:lang w:val="en-US" w:eastAsia="en-US"/>
    </w:rPr>
  </w:style>
  <w:style w:type="character" w:customStyle="1" w:styleId="Heading4Char">
    <w:name w:val="Heading 4 Char"/>
    <w:link w:val="Heading4"/>
    <w:rsid w:val="00F52387"/>
    <w:rPr>
      <w:rFonts w:ascii="Century Gothic" w:eastAsia="Times New Roman" w:hAnsi="Century Gothic" w:cs="Times New Roman"/>
      <w:bCs/>
      <w:sz w:val="28"/>
      <w:szCs w:val="28"/>
      <w:lang w:val="en-US" w:eastAsia="en-US"/>
    </w:rPr>
  </w:style>
  <w:style w:type="character" w:styleId="IntenseEmphasis">
    <w:name w:val="Intense Emphasis"/>
    <w:uiPriority w:val="99"/>
    <w:qFormat/>
    <w:rsid w:val="008E1212"/>
    <w:rPr>
      <w:b/>
      <w:bCs/>
      <w:i/>
      <w:iCs/>
      <w:color w:val="4F81BD"/>
    </w:rPr>
  </w:style>
  <w:style w:type="character" w:styleId="CommentReference">
    <w:name w:val="annotation reference"/>
    <w:rsid w:val="00E1636B"/>
    <w:rPr>
      <w:sz w:val="16"/>
      <w:szCs w:val="16"/>
    </w:rPr>
  </w:style>
  <w:style w:type="paragraph" w:styleId="CommentText">
    <w:name w:val="annotation text"/>
    <w:basedOn w:val="Normal"/>
    <w:link w:val="CommentTextChar"/>
    <w:rsid w:val="00E1636B"/>
    <w:rPr>
      <w:sz w:val="20"/>
      <w:szCs w:val="20"/>
    </w:rPr>
  </w:style>
  <w:style w:type="character" w:customStyle="1" w:styleId="CommentTextChar">
    <w:name w:val="Comment Text Char"/>
    <w:link w:val="CommentText"/>
    <w:rsid w:val="00E1636B"/>
    <w:rPr>
      <w:rFonts w:ascii="Century Gothic" w:hAnsi="Century Gothic"/>
      <w:lang w:val="en-US" w:eastAsia="en-US"/>
    </w:rPr>
  </w:style>
  <w:style w:type="paragraph" w:styleId="CommentSubject">
    <w:name w:val="annotation subject"/>
    <w:basedOn w:val="CommentText"/>
    <w:next w:val="CommentText"/>
    <w:link w:val="CommentSubjectChar"/>
    <w:rsid w:val="00E1636B"/>
    <w:rPr>
      <w:b/>
      <w:bCs/>
    </w:rPr>
  </w:style>
  <w:style w:type="character" w:customStyle="1" w:styleId="CommentSubjectChar">
    <w:name w:val="Comment Subject Char"/>
    <w:link w:val="CommentSubject"/>
    <w:rsid w:val="00E1636B"/>
    <w:rPr>
      <w:rFonts w:ascii="Century Gothic" w:hAnsi="Century Gothic"/>
      <w:b/>
      <w:bCs/>
      <w:lang w:val="en-US" w:eastAsia="en-US"/>
    </w:rPr>
  </w:style>
  <w:style w:type="paragraph" w:styleId="BalloonText">
    <w:name w:val="Balloon Text"/>
    <w:basedOn w:val="Normal"/>
    <w:link w:val="BalloonTextChar"/>
    <w:rsid w:val="00E1636B"/>
    <w:pPr>
      <w:spacing w:before="0"/>
    </w:pPr>
    <w:rPr>
      <w:rFonts w:ascii="Tahoma" w:hAnsi="Tahoma" w:cs="Tahoma"/>
      <w:sz w:val="16"/>
      <w:szCs w:val="16"/>
    </w:rPr>
  </w:style>
  <w:style w:type="character" w:customStyle="1" w:styleId="BalloonTextChar">
    <w:name w:val="Balloon Text Char"/>
    <w:link w:val="BalloonText"/>
    <w:rsid w:val="00E1636B"/>
    <w:rPr>
      <w:rFonts w:ascii="Tahoma" w:hAnsi="Tahoma" w:cs="Tahoma"/>
      <w:sz w:val="16"/>
      <w:szCs w:val="16"/>
      <w:lang w:val="en-US" w:eastAsia="en-US"/>
    </w:rPr>
  </w:style>
  <w:style w:type="paragraph" w:styleId="Revision">
    <w:name w:val="Revision"/>
    <w:hidden/>
    <w:rsid w:val="00DA5147"/>
    <w:rPr>
      <w:rFonts w:ascii="Century Gothic" w:hAnsi="Century Gothic"/>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99"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uiPriority="99" w:qFormat="1"/>
    <w:lsdException w:name="Book Title" w:uiPriority="99" w:qFormat="1"/>
    <w:lsdException w:name="TOC Heading" w:semiHidden="1" w:unhideWhenUsed="1" w:qFormat="1"/>
  </w:latentStyles>
  <w:style w:type="paragraph" w:default="1" w:styleId="Normal">
    <w:name w:val="Normal"/>
    <w:qFormat/>
    <w:rsid w:val="00CF5BB6"/>
    <w:pPr>
      <w:spacing w:before="240"/>
    </w:pPr>
    <w:rPr>
      <w:rFonts w:ascii="Century Gothic" w:hAnsi="Century Gothic"/>
      <w:sz w:val="24"/>
      <w:szCs w:val="24"/>
      <w:lang w:val="en-US" w:eastAsia="en-US"/>
    </w:rPr>
  </w:style>
  <w:style w:type="paragraph" w:styleId="Heading1">
    <w:name w:val="heading 1"/>
    <w:basedOn w:val="Normal"/>
    <w:next w:val="Normal"/>
    <w:link w:val="Heading1Char"/>
    <w:qFormat/>
    <w:rsid w:val="008E1212"/>
    <w:pPr>
      <w:keepNext/>
      <w:spacing w:after="60"/>
      <w:outlineLvl w:val="0"/>
    </w:pPr>
    <w:rPr>
      <w:rFonts w:eastAsia="Times New Roman"/>
      <w:b/>
      <w:bCs/>
      <w:kern w:val="32"/>
      <w:sz w:val="52"/>
      <w:szCs w:val="52"/>
    </w:rPr>
  </w:style>
  <w:style w:type="paragraph" w:styleId="Heading2">
    <w:name w:val="heading 2"/>
    <w:basedOn w:val="Normal"/>
    <w:next w:val="Normal"/>
    <w:link w:val="Heading2Char"/>
    <w:unhideWhenUsed/>
    <w:qFormat/>
    <w:rsid w:val="00F52387"/>
    <w:pPr>
      <w:keepNext/>
      <w:spacing w:after="60"/>
      <w:outlineLvl w:val="1"/>
    </w:pPr>
    <w:rPr>
      <w:rFonts w:eastAsia="Times New Roman"/>
      <w:b/>
      <w:bCs/>
      <w:iCs/>
      <w:sz w:val="40"/>
      <w:szCs w:val="28"/>
    </w:rPr>
  </w:style>
  <w:style w:type="paragraph" w:styleId="Heading3">
    <w:name w:val="heading 3"/>
    <w:basedOn w:val="Normal"/>
    <w:next w:val="Normal"/>
    <w:link w:val="Heading3Char"/>
    <w:unhideWhenUsed/>
    <w:qFormat/>
    <w:rsid w:val="00F52387"/>
    <w:pPr>
      <w:keepNext/>
      <w:spacing w:after="60"/>
      <w:outlineLvl w:val="2"/>
    </w:pPr>
    <w:rPr>
      <w:rFonts w:eastAsia="Times New Roman"/>
      <w:b/>
      <w:bCs/>
      <w:sz w:val="32"/>
      <w:szCs w:val="26"/>
    </w:rPr>
  </w:style>
  <w:style w:type="paragraph" w:styleId="Heading4">
    <w:name w:val="heading 4"/>
    <w:basedOn w:val="Normal"/>
    <w:next w:val="Normal"/>
    <w:link w:val="Heading4Char"/>
    <w:unhideWhenUsed/>
    <w:qFormat/>
    <w:rsid w:val="00F52387"/>
    <w:pPr>
      <w:keepNext/>
      <w:spacing w:after="60"/>
      <w:outlineLvl w:val="3"/>
    </w:pPr>
    <w:rPr>
      <w:rFonts w:eastAsia="Times New Roman"/>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0EA2"/>
    <w:pPr>
      <w:tabs>
        <w:tab w:val="center" w:pos="4320"/>
        <w:tab w:val="right" w:pos="8640"/>
      </w:tabs>
    </w:pPr>
  </w:style>
  <w:style w:type="character" w:customStyle="1" w:styleId="HeaderChar">
    <w:name w:val="Header Char"/>
    <w:basedOn w:val="DefaultParagraphFont"/>
    <w:link w:val="Header"/>
    <w:uiPriority w:val="99"/>
    <w:rsid w:val="00900EA2"/>
  </w:style>
  <w:style w:type="paragraph" w:styleId="Footer">
    <w:name w:val="footer"/>
    <w:basedOn w:val="Normal"/>
    <w:link w:val="FooterChar"/>
    <w:rsid w:val="00900EA2"/>
    <w:pPr>
      <w:tabs>
        <w:tab w:val="center" w:pos="4320"/>
        <w:tab w:val="right" w:pos="8640"/>
      </w:tabs>
    </w:pPr>
  </w:style>
  <w:style w:type="character" w:customStyle="1" w:styleId="FooterChar">
    <w:name w:val="Footer Char"/>
    <w:basedOn w:val="DefaultParagraphFont"/>
    <w:link w:val="Footer"/>
    <w:rsid w:val="00900EA2"/>
  </w:style>
  <w:style w:type="character" w:styleId="Hyperlink">
    <w:name w:val="Hyperlink"/>
    <w:rsid w:val="00680989"/>
    <w:rPr>
      <w:color w:val="0000FF"/>
      <w:u w:val="single"/>
    </w:rPr>
  </w:style>
  <w:style w:type="character" w:customStyle="1" w:styleId="Heading1Char">
    <w:name w:val="Heading 1 Char"/>
    <w:link w:val="Heading1"/>
    <w:rsid w:val="008E1212"/>
    <w:rPr>
      <w:rFonts w:ascii="Century Gothic" w:eastAsia="Times New Roman" w:hAnsi="Century Gothic"/>
      <w:b/>
      <w:bCs/>
      <w:kern w:val="32"/>
      <w:sz w:val="52"/>
      <w:szCs w:val="52"/>
      <w:lang w:val="en-US" w:eastAsia="en-US"/>
    </w:rPr>
  </w:style>
  <w:style w:type="character" w:customStyle="1" w:styleId="Heading2Char">
    <w:name w:val="Heading 2 Char"/>
    <w:link w:val="Heading2"/>
    <w:rsid w:val="00F52387"/>
    <w:rPr>
      <w:rFonts w:ascii="Century Gothic" w:eastAsia="Times New Roman" w:hAnsi="Century Gothic" w:cs="Times New Roman"/>
      <w:b/>
      <w:bCs/>
      <w:iCs/>
      <w:sz w:val="40"/>
      <w:szCs w:val="28"/>
      <w:lang w:val="en-US" w:eastAsia="en-US"/>
    </w:rPr>
  </w:style>
  <w:style w:type="character" w:customStyle="1" w:styleId="Heading3Char">
    <w:name w:val="Heading 3 Char"/>
    <w:link w:val="Heading3"/>
    <w:rsid w:val="00F52387"/>
    <w:rPr>
      <w:rFonts w:ascii="Century Gothic" w:eastAsia="Times New Roman" w:hAnsi="Century Gothic" w:cs="Times New Roman"/>
      <w:b/>
      <w:bCs/>
      <w:sz w:val="32"/>
      <w:szCs w:val="26"/>
      <w:lang w:val="en-US" w:eastAsia="en-US"/>
    </w:rPr>
  </w:style>
  <w:style w:type="character" w:customStyle="1" w:styleId="Heading4Char">
    <w:name w:val="Heading 4 Char"/>
    <w:link w:val="Heading4"/>
    <w:rsid w:val="00F52387"/>
    <w:rPr>
      <w:rFonts w:ascii="Century Gothic" w:eastAsia="Times New Roman" w:hAnsi="Century Gothic" w:cs="Times New Roman"/>
      <w:bCs/>
      <w:sz w:val="28"/>
      <w:szCs w:val="28"/>
      <w:lang w:val="en-US" w:eastAsia="en-US"/>
    </w:rPr>
  </w:style>
  <w:style w:type="character" w:styleId="IntenseEmphasis">
    <w:name w:val="Intense Emphasis"/>
    <w:uiPriority w:val="99"/>
    <w:qFormat/>
    <w:rsid w:val="008E1212"/>
    <w:rPr>
      <w:b/>
      <w:bCs/>
      <w:i/>
      <w:iCs/>
      <w:color w:val="4F81BD"/>
    </w:rPr>
  </w:style>
  <w:style w:type="character" w:styleId="CommentReference">
    <w:name w:val="annotation reference"/>
    <w:rsid w:val="00E1636B"/>
    <w:rPr>
      <w:sz w:val="16"/>
      <w:szCs w:val="16"/>
    </w:rPr>
  </w:style>
  <w:style w:type="paragraph" w:styleId="CommentText">
    <w:name w:val="annotation text"/>
    <w:basedOn w:val="Normal"/>
    <w:link w:val="CommentTextChar"/>
    <w:rsid w:val="00E1636B"/>
    <w:rPr>
      <w:sz w:val="20"/>
      <w:szCs w:val="20"/>
    </w:rPr>
  </w:style>
  <w:style w:type="character" w:customStyle="1" w:styleId="CommentTextChar">
    <w:name w:val="Comment Text Char"/>
    <w:link w:val="CommentText"/>
    <w:rsid w:val="00E1636B"/>
    <w:rPr>
      <w:rFonts w:ascii="Century Gothic" w:hAnsi="Century Gothic"/>
      <w:lang w:val="en-US" w:eastAsia="en-US"/>
    </w:rPr>
  </w:style>
  <w:style w:type="paragraph" w:styleId="CommentSubject">
    <w:name w:val="annotation subject"/>
    <w:basedOn w:val="CommentText"/>
    <w:next w:val="CommentText"/>
    <w:link w:val="CommentSubjectChar"/>
    <w:rsid w:val="00E1636B"/>
    <w:rPr>
      <w:b/>
      <w:bCs/>
    </w:rPr>
  </w:style>
  <w:style w:type="character" w:customStyle="1" w:styleId="CommentSubjectChar">
    <w:name w:val="Comment Subject Char"/>
    <w:link w:val="CommentSubject"/>
    <w:rsid w:val="00E1636B"/>
    <w:rPr>
      <w:rFonts w:ascii="Century Gothic" w:hAnsi="Century Gothic"/>
      <w:b/>
      <w:bCs/>
      <w:lang w:val="en-US" w:eastAsia="en-US"/>
    </w:rPr>
  </w:style>
  <w:style w:type="paragraph" w:styleId="BalloonText">
    <w:name w:val="Balloon Text"/>
    <w:basedOn w:val="Normal"/>
    <w:link w:val="BalloonTextChar"/>
    <w:rsid w:val="00E1636B"/>
    <w:pPr>
      <w:spacing w:before="0"/>
    </w:pPr>
    <w:rPr>
      <w:rFonts w:ascii="Tahoma" w:hAnsi="Tahoma" w:cs="Tahoma"/>
      <w:sz w:val="16"/>
      <w:szCs w:val="16"/>
    </w:rPr>
  </w:style>
  <w:style w:type="character" w:customStyle="1" w:styleId="BalloonTextChar">
    <w:name w:val="Balloon Text Char"/>
    <w:link w:val="BalloonText"/>
    <w:rsid w:val="00E1636B"/>
    <w:rPr>
      <w:rFonts w:ascii="Tahoma" w:hAnsi="Tahoma" w:cs="Tahoma"/>
      <w:sz w:val="16"/>
      <w:szCs w:val="16"/>
      <w:lang w:val="en-US" w:eastAsia="en-US"/>
    </w:rPr>
  </w:style>
  <w:style w:type="paragraph" w:styleId="Revision">
    <w:name w:val="Revision"/>
    <w:hidden/>
    <w:rsid w:val="00DA5147"/>
    <w:rPr>
      <w:rFonts w:ascii="Century Gothic" w:hAnsi="Century Gothic"/>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NP\Norsepower%20Letter%20Template%20TRi0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ma:contentTypeID="0x0101001FDED79E8EF349468BB6E0883B20C3170022D2D04CD5BDEF4D94EB8047EB1F814A" ma:contentTypeVersion="1" ma:contentTypeDescription="A blank Microsoft Word document." ma:contentTypeScope="" ma:versionID="c59291e7e00c8e842d2119ec24118c6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09F8A7-1EE5-4D7A-BDB8-77A54D992D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1805DA-1450-4B47-832C-DD4F063825FA}">
  <ds:schemaRefs>
    <ds:schemaRef ds:uri="http://schemas.microsoft.com/sharepoint/v3/contenttype/forms"/>
  </ds:schemaRefs>
</ds:datastoreItem>
</file>

<file path=customXml/itemProps3.xml><?xml version="1.0" encoding="utf-8"?>
<ds:datastoreItem xmlns:ds="http://schemas.openxmlformats.org/officeDocument/2006/customXml" ds:itemID="{04AFC064-3043-4853-B594-2295517AA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Norsepower Letter Template TRi06</Template>
  <TotalTime>6</TotalTime>
  <Pages>6</Pages>
  <Words>1044</Words>
  <Characters>5957</Characters>
  <Application>Microsoft Office Word</Application>
  <DocSecurity>0</DocSecurity>
  <Lines>49</Lines>
  <Paragraphs>13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Greenwave</Company>
  <LinksUpToDate>false</LinksUpToDate>
  <CharactersWithSpaces>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Tuomas Riski</dc:creator>
  <cp:lastModifiedBy>Tuomas Riski</cp:lastModifiedBy>
  <cp:revision>4</cp:revision>
  <cp:lastPrinted>2014-06-22T12:56:00Z</cp:lastPrinted>
  <dcterms:created xsi:type="dcterms:W3CDTF">2014-11-30T19:12:00Z</dcterms:created>
  <dcterms:modified xsi:type="dcterms:W3CDTF">2014-11-30T19:21:00Z</dcterms:modified>
</cp:coreProperties>
</file>